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INSERIR O NOME DO ALIMENTO E/OU PREPARAÇÃO: NÃO ULTRAPASSE DUAS LINHAS E UTILIZE PARÁGRAFO ÚNICO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Autor 1 (relator) – Instituição e e-mail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2 – Instituição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3 – Instituição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4 – Instituição </w:t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5(Orientador) – Instituição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9"/>
        <w:tblGridChange w:id="0">
          <w:tblGrid>
            <w:gridCol w:w="92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2674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RESUMO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rst22tbudzrx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Inserir o resumo (até 400 palavras) apresentando introdução, justificativa, objetivo, métodos, resultados e conclusão (TIMES NEW ROMAN, 12) – Atenção para não ultrapassar as margens laterais. Espaçamento simples.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rst22tbudzr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FICHA TÉCNICA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Coloque os ingredientes na ordem em que eles entrarão na receita. Primeiro, insira o nome, depois, a quantidade do ingrediente. No modo de preparo, opte por frases curtas, objetivas e numeradas.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Ficha Técnica não possui limite de páginas.                                                                                  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152400</wp:posOffset>
                </wp:positionV>
                <wp:extent cx="1905000" cy="83866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84150" y="3342475"/>
                          <a:ext cx="1905000" cy="838665"/>
                          <a:chOff x="4284150" y="3342475"/>
                          <a:chExt cx="2123700" cy="8750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388103" y="3347248"/>
                            <a:ext cx="1915795" cy="865505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22674C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4284150" y="3507300"/>
                            <a:ext cx="2123700" cy="54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FOTO DO PRATO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980000"/>
                                  <w:sz w:val="24"/>
                                  <w:vertAlign w:val="baseline"/>
                                </w:rPr>
                                <w:t xml:space="preserve">(enviar arquivo em JPG)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152400</wp:posOffset>
                </wp:positionV>
                <wp:extent cx="1905000" cy="83866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838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51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130"/>
        <w:tblGridChange w:id="0">
          <w:tblGrid>
            <w:gridCol w:w="513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22674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NOME DA PREPARAÇÃO</w:t>
            </w:r>
          </w:p>
        </w:tc>
      </w:tr>
    </w:tbl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5bom9hft3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cnmvc5sxhomu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/>
      </w:pPr>
      <w:bookmarkStart w:colFirst="0" w:colLast="0" w:name="_4wtqknt9o2hq" w:id="3"/>
      <w:bookmarkEnd w:id="3"/>
      <w:r w:rsidDel="00000000" w:rsidR="00000000" w:rsidRPr="00000000">
        <w:rPr>
          <w:rtl w:val="0"/>
        </w:rPr>
      </w:r>
    </w:p>
    <w:tbl>
      <w:tblPr>
        <w:tblStyle w:val="Table3"/>
        <w:tblW w:w="89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75"/>
        <w:gridCol w:w="1425"/>
        <w:gridCol w:w="1125"/>
        <w:gridCol w:w="1230"/>
        <w:gridCol w:w="1500"/>
        <w:gridCol w:w="1395"/>
        <w:gridCol w:w="975"/>
        <w:tblGridChange w:id="0">
          <w:tblGrid>
            <w:gridCol w:w="1275"/>
            <w:gridCol w:w="1425"/>
            <w:gridCol w:w="1125"/>
            <w:gridCol w:w="1230"/>
            <w:gridCol w:w="1500"/>
            <w:gridCol w:w="1395"/>
            <w:gridCol w:w="9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2674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PRODUTO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2674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QUANTIDADE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LIQUIDA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2674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2674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VALOR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UNITÁRIO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2674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RENDIMENDO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2674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QUANTIDADE BRUTA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2674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VALOR 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7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TOTAL DA PREPARAÇÃO: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DA PORÇÃO: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DO PREÇO DE VENDA: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7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2267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MODO DE PREPARO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3" w:top="1700" w:left="1700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spacing w:after="0" w:before="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-1104264</wp:posOffset>
          </wp:positionH>
          <wp:positionV relativeFrom="paragraph">
            <wp:posOffset>-342264</wp:posOffset>
          </wp:positionV>
          <wp:extent cx="7602038" cy="1898101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2038" cy="189810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4BB8204EE8FF4854A4E981D045625966_12</vt:lpwstr>
  </property>
</Properties>
</file>